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40" w:lineRule="auto"/>
        <w:ind w:left="0" w:right="921" w:firstLine="0"/>
        <w:rPr>
          <w:rFonts w:ascii="Cambria" w:cs="Cambria" w:eastAsia="Cambria" w:hAnsi="Cambria"/>
          <w:color w:val="292900"/>
          <w:sz w:val="38"/>
          <w:szCs w:val="38"/>
        </w:rPr>
      </w:pPr>
      <w:r w:rsidDel="00000000" w:rsidR="00000000" w:rsidRPr="00000000">
        <w:rPr>
          <w:rFonts w:ascii="Cambria" w:cs="Cambria" w:eastAsia="Cambria" w:hAnsi="Cambria"/>
          <w:color w:val="585800"/>
          <w:sz w:val="38"/>
          <w:szCs w:val="38"/>
          <w:rtl w:val="0"/>
        </w:rPr>
        <w:t xml:space="preserve">PLAN </w:t>
      </w:r>
      <w:r w:rsidDel="00000000" w:rsidR="00000000" w:rsidRPr="00000000">
        <w:rPr>
          <w:rFonts w:ascii="Cambria" w:cs="Cambria" w:eastAsia="Cambria" w:hAnsi="Cambria"/>
          <w:color w:val="292900"/>
          <w:sz w:val="38"/>
          <w:szCs w:val="38"/>
          <w:rtl w:val="0"/>
        </w:rPr>
        <w:t xml:space="preserve">UPOWSZECHNIANIA INFORMACJI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34" w:lineRule="auto"/>
        <w:ind w:left="0" w:right="2260" w:firstLine="0"/>
        <w:rPr>
          <w:rFonts w:ascii="Cambria" w:cs="Cambria" w:eastAsia="Cambria" w:hAnsi="Cambria"/>
          <w:b w:val="1"/>
          <w:color w:val="282800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color w:val="282800"/>
          <w:sz w:val="36"/>
          <w:szCs w:val="36"/>
          <w:rtl w:val="0"/>
        </w:rPr>
        <w:t xml:space="preserve">o innowacji </w:t>
      </w:r>
      <w:r w:rsidDel="00000000" w:rsidR="00000000" w:rsidRPr="00000000">
        <w:rPr>
          <w:rFonts w:ascii="Cambria" w:cs="Cambria" w:eastAsia="Cambria" w:hAnsi="Cambria"/>
          <w:b w:val="1"/>
          <w:color w:val="282800"/>
          <w:sz w:val="32"/>
          <w:szCs w:val="32"/>
          <w:rtl w:val="0"/>
        </w:rPr>
        <w:t xml:space="preserve">„Babcia z klasą</w:t>
      </w:r>
      <w:r w:rsidDel="00000000" w:rsidR="00000000" w:rsidRPr="00000000">
        <w:rPr>
          <w:rFonts w:ascii="Cambria" w:cs="Cambria" w:eastAsia="Cambria" w:hAnsi="Cambria"/>
          <w:b w:val="1"/>
          <w:i w:val="1"/>
          <w:color w:val="282800"/>
          <w:sz w:val="32"/>
          <w:szCs w:val="32"/>
          <w:rtl w:val="0"/>
        </w:rPr>
        <w:t xml:space="preserve">l </w:t>
      </w:r>
      <w:r w:rsidDel="00000000" w:rsidR="00000000" w:rsidRPr="00000000">
        <w:rPr>
          <w:rFonts w:ascii="Cambria" w:cs="Cambria" w:eastAsia="Cambria" w:hAnsi="Cambria"/>
          <w:b w:val="1"/>
          <w:color w:val="282800"/>
          <w:sz w:val="32"/>
          <w:szCs w:val="32"/>
          <w:rtl w:val="0"/>
        </w:rPr>
        <w:t xml:space="preserve">Dziadek z Klasą." 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34" w:lineRule="auto"/>
        <w:ind w:left="0" w:right="2260" w:firstLine="0"/>
        <w:rPr>
          <w:rFonts w:ascii="Cambria" w:cs="Cambria" w:eastAsia="Cambria" w:hAnsi="Cambria"/>
          <w:i w:val="1"/>
          <w:color w:val="5a5a00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2" w:lineRule="auto"/>
        <w:ind w:left="0" w:right="1915" w:firstLine="0"/>
        <w:rPr>
          <w:rFonts w:ascii="Cambria" w:cs="Cambria" w:eastAsia="Cambria" w:hAnsi="Cambria"/>
          <w:b w:val="1"/>
          <w:color w:val="2f2f00"/>
          <w:sz w:val="18"/>
          <w:szCs w:val="18"/>
        </w:rPr>
      </w:pPr>
      <w:r w:rsidDel="00000000" w:rsidR="00000000" w:rsidRPr="00000000">
        <w:rPr>
          <w:rFonts w:ascii="Cambria" w:cs="Cambria" w:eastAsia="Cambria" w:hAnsi="Cambria"/>
          <w:b w:val="1"/>
          <w:color w:val="2f2f00"/>
          <w:sz w:val="18"/>
          <w:szCs w:val="18"/>
          <w:rtl w:val="0"/>
        </w:rPr>
        <w:t xml:space="preserve">INNOWACYJNY PROJEKT SPOŁECZNY 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77" w:right="6665" w:hanging="568"/>
        <w:rPr>
          <w:rFonts w:ascii="Cambria" w:cs="Cambria" w:eastAsia="Cambria" w:hAnsi="Cambria"/>
          <w:color w:val="3232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86" w:lineRule="auto"/>
        <w:ind w:left="62" w:right="7517" w:firstLine="0"/>
        <w:rPr>
          <w:rFonts w:ascii="Cambria" w:cs="Cambria" w:eastAsia="Cambria" w:hAnsi="Cambria"/>
          <w:b w:val="1"/>
          <w:color w:val="2c2c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color w:val="2c2c00"/>
          <w:sz w:val="28"/>
          <w:szCs w:val="28"/>
          <w:rtl w:val="0"/>
        </w:rPr>
        <w:t xml:space="preserve">O INNOWACJI 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58" w:lineRule="auto"/>
        <w:ind w:left="-9" w:right="-81" w:firstLine="0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2c2c00"/>
          <w:sz w:val="24"/>
          <w:szCs w:val="24"/>
          <w:rtl w:val="0"/>
        </w:rPr>
        <w:t xml:space="preserve">„Babcia z Klasą/Dziadek z klasą</w:t>
      </w:r>
      <w:r w:rsidDel="00000000" w:rsidR="00000000" w:rsidRPr="00000000">
        <w:rPr>
          <w:rFonts w:ascii="Cambria" w:cs="Cambria" w:eastAsia="Cambria" w:hAnsi="Cambria"/>
          <w:color w:val="949400"/>
          <w:sz w:val="24"/>
          <w:szCs w:val="24"/>
          <w:rtl w:val="0"/>
        </w:rPr>
        <w:t xml:space="preserve">" </w:t>
      </w:r>
      <w:r w:rsidDel="00000000" w:rsidR="00000000" w:rsidRPr="00000000">
        <w:rPr>
          <w:rFonts w:ascii="Cambria" w:cs="Cambria" w:eastAsia="Cambria" w:hAnsi="Cambria"/>
          <w:color w:val="2c2c00"/>
          <w:sz w:val="24"/>
          <w:szCs w:val="24"/>
          <w:rtl w:val="0"/>
        </w:rPr>
        <w:t xml:space="preserve">to wielopokoleniowe i międzyśrodowiskowe przedsięwzięcie, pomysł na wolontariackie zaangażowanie społeczności szkolnej w działania na rzecz osób </w:t>
      </w:r>
      <w:r w:rsidDel="00000000" w:rsidR="00000000" w:rsidRPr="00000000">
        <w:rPr>
          <w:rFonts w:ascii="Cambria" w:cs="Cambria" w:eastAsia="Cambria" w:hAnsi="Cambria"/>
          <w:color w:val="2c2c00"/>
          <w:sz w:val="26"/>
          <w:szCs w:val="26"/>
          <w:rtl w:val="0"/>
        </w:rPr>
        <w:t xml:space="preserve">starszych</w:t>
      </w:r>
      <w:r w:rsidDel="00000000" w:rsidR="00000000" w:rsidRPr="00000000">
        <w:rPr>
          <w:rFonts w:ascii="Cambria" w:cs="Cambria" w:eastAsia="Cambria" w:hAnsi="Cambria"/>
          <w:color w:val="464600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Cambria" w:cs="Cambria" w:eastAsia="Cambria" w:hAnsi="Cambria"/>
          <w:color w:val="2c2c00"/>
          <w:sz w:val="26"/>
          <w:szCs w:val="26"/>
          <w:rtl w:val="0"/>
        </w:rPr>
        <w:t xml:space="preserve">Zakłada stworzenie sieci wsparcia koordynowanej przez nauczycieli lub opiekunów szkolnych kół wolontariatu i innych kół zainteresowań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. Sieć skupia się wokół starszych osób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zamieszkujących okolicę szkoły. W momencie przystąpienia do programu seniorki i seniorzy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stają się wspólnymi , babciami" i ,,dziadkami” klasowych społeczności. Dzieci i seniorzy łączą w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grupy projektowe, opracowują zasady współdziałania i komunikacji, ustalają cele i plan działań na kolejne miesiące oraz temat przewodni i efekt końcowy współpracy. Następnie realizują swój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projekt w ramach cyklu spotkań, które odbywać się mogą w szkole, w domu seniorek i seniorów, na świeżym powietrzu, w instytucjach kulturalnych i rozrywkowych. Spędzają razem czas, działają, wymieniają wiedzą i doświadczeniami, budując most między dwoma światami. Pomysł został opracowany w oparciu o wnioski z szerokich konsultacji społecznych i przetestowany w 3 szkołach. Ewaluacja potwierdziła potrzebę takich działań oraz ich skuteczność. Najważniejsze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jest jednak dla nas zadowolenie i satysfakcja dzieci, seniorów i nauczycieli testujących działania. 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5" w:lineRule="auto"/>
        <w:ind w:left="-24" w:right="6299" w:firstLine="0"/>
        <w:rPr>
          <w:rFonts w:ascii="Cambria" w:cs="Cambria" w:eastAsia="Cambria" w:hAnsi="Cambria"/>
          <w:b w:val="1"/>
          <w:color w:val="000000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rtl w:val="0"/>
        </w:rPr>
        <w:t xml:space="preserve">CELE UPOWSZECHNIANIA 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78" w:lineRule="auto"/>
        <w:ind w:left="-72" w:right="-144" w:firstLine="77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Nasza innowacja wymaga upowszechnienia. Jako, że nie jesteśmy użytkownikami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rozwiązania, naszym jedynym celem jest poinformowanie potencjalnie zainteresowanych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wdrożeniem lub udziałem we wdrożeniu innowacji środowisk o jej istnieniu i możliwościach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jakie daje. Mając już doświadczenie z realizacji innych innowacyjnych projektów, zdajemy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sobie sprawę z kluczowej roli skutecznych działań promocyjnych. Bez nich, każda innowacja, bez względu na jej użyteczność, skuteczność i efektywność, może umrzeć śmiercią naturalną.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Nawet, jeśli będzie znakomicie opracowanym i niezwykle potrzebnym ro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z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wiązaniem, bez odpowiedniego upowszechnienia może trafić tam, gdzie większość tego typu inicjatyw - do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„szuflady" instytucji finansującej jej opracowanie. Zależy nam, by w ramach upowszechniania . zrealizować następujące cele: 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73" w:lineRule="auto"/>
        <w:ind w:left="0" w:right="240" w:firstLine="0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Poinformowanie o istnieniu innowacji środowisk należących do użytkowników i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odbiorców innowacji.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Upowszechnienie i nieodpłatne udostępnienie zainteresowanym narzędzi służących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wdrożeniu innowacji.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Zachęcenie środowisk szkolnych do wdrożenia innowacji i skorzystania z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nieodpłatnych narzędzi. 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02" w:lineRule="auto"/>
        <w:ind w:left="-77" w:right="6193" w:firstLine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ETAPY UPOWSZECHNIANIA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7" w:lineRule="auto"/>
        <w:ind w:left="-33" w:right="2277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W ramach upowszechniania przewidujemy następujące etapy działań: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44" w:lineRule="auto"/>
        <w:ind w:left="293" w:right="8683" w:firstLine="0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•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630" w:right="269" w:hanging="606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Opracowanie strategii upowszechniania informacji o innowacji.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Przygotowanie narzędzi służących upowszechnianiu informacji o innowacji - strona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www, profil społecznościowy, prezentacja, ulotki. </w:t>
      </w: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Pozyskanie partnerów wspierających upowszechnianie informacji o innowacji –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osoby, instytucje, organizacje.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Prowadzenie pośrednich i bezpośrednich działań komunikacyjnych - 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wy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syłka informacji i spotkania z osobami i podmiotami zainteresowanymi wdrożeniem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25" w:lineRule="auto"/>
        <w:ind w:left="806" w:right="1213" w:firstLine="0"/>
        <w:rPr>
          <w:rFonts w:ascii="Cambria" w:cs="Cambria" w:eastAsia="Cambria" w:hAnsi="Cambria"/>
          <w:color w:val="5858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7" w:lineRule="auto"/>
        <w:ind w:left="19" w:right="4816" w:firstLine="0"/>
        <w:rPr>
          <w:rFonts w:ascii="Cambria" w:cs="Cambria" w:eastAsia="Cambria" w:hAnsi="Cambria"/>
          <w:b w:val="1"/>
          <w:color w:val="5858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color w:val="585800"/>
          <w:sz w:val="28"/>
          <w:szCs w:val="28"/>
          <w:rtl w:val="0"/>
        </w:rPr>
        <w:t xml:space="preserve">GRUPY DOCELO</w:t>
      </w:r>
      <w:r w:rsidDel="00000000" w:rsidR="00000000" w:rsidRPr="00000000">
        <w:rPr>
          <w:rFonts w:ascii="Cambria" w:cs="Cambria" w:eastAsia="Cambria" w:hAnsi="Cambria"/>
          <w:b w:val="1"/>
          <w:color w:val="585800"/>
          <w:sz w:val="28"/>
          <w:szCs w:val="28"/>
          <w:rtl w:val="0"/>
        </w:rPr>
        <w:t xml:space="preserve">WE UPOWSZECHNIANIA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76" w:lineRule="auto"/>
        <w:ind w:left="34" w:right="-73" w:hanging="24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585800"/>
          <w:sz w:val="26"/>
          <w:szCs w:val="26"/>
          <w:rtl w:val="0"/>
        </w:rPr>
        <w:t xml:space="preserve">Bezpośrednimi użytkownikami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, czyli osobami wdrażającymi innowację „Babcia z Klasą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6"/>
          <w:szCs w:val="26"/>
          <w:rtl w:val="0"/>
        </w:rPr>
        <w:t xml:space="preserve">!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Dziadek z klasą", są nauczyciele i nauczycielki pełniący funkcję wychowawców, prowadzący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Szkolne Kluby Wolontariatu lub inne koła zainteresowań dla dzieci uczęszczających do szkół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podstawowych. Nie oznacza to, że nie może skorzystać z niej każda inna osoba, organizacja czy instytucja, którą zainspiruje pomysł. Najlepiej, by były to osoby związane ze środowiskiem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szkolnym (np. pedagog psycholog szkolny, szkoła jako instytucja). Dlatego działania upowszechniające skierowane zostaną przede wszystkim do tych grup.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6" w:lineRule="auto"/>
        <w:ind w:left="29" w:right="417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Bezpośrednią grupą docelową upowszechniania naszej innowacji są środowiska szkolne (głównie szkół podstawowych), w tym: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93" w:right="7912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• Szkoły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3" w:lineRule="auto"/>
        <w:ind w:left="727" w:right="1636" w:hanging="712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Opiekunowie szkolnych kół wolontariatu lub kół innych zainteresowań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Dyrektorzy szkół Nauczyciele Pedagodzy szkolni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Psycholodzy szkolni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4" w:lineRule="auto"/>
        <w:ind w:left="737" w:right="7141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Rady rodziców 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4" w:lineRule="auto"/>
        <w:ind w:left="388" w:right="6556" w:firstLine="0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• Rady pedagogiczne 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4" w:lineRule="auto"/>
        <w:ind w:left="398" w:right="6084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• Dzieci i młodzież szkolna </w:t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45" w:lineRule="auto"/>
        <w:ind w:left="9" w:right="4457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Pośrednie grupy docelowe upowszechniania, to; </w:t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8" w:right="4806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• Organizacje doskonalenia nauczycieli </w:t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ind w:left="353" w:right="6192" w:firstLine="0"/>
        <w:rPr>
          <w:rFonts w:ascii="Cambria" w:cs="Cambria" w:eastAsia="Cambria" w:hAnsi="Cambria"/>
          <w:color w:val="0000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• Biblioteki ped</w:t>
      </w: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u w:val="single"/>
          <w:rtl w:val="0"/>
        </w:rPr>
        <w:t xml:space="preserve">ago</w:t>
      </w: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giczne </w:t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9" w:lineRule="auto"/>
        <w:ind w:left="727" w:right="3838" w:firstLine="0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Organizacje/Instytucje nadzorujące pracę szkół </w:t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ind w:left="737" w:right="4423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Organizacje/Instytucje prowadzące szkoły 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73" w:right="1513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• Organizacje działające na rzecz seniorów i/lub wspierające aktywności </w:t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7" w:right="6605" w:firstLine="0"/>
        <w:rPr>
          <w:rFonts w:ascii="Cambria" w:cs="Cambria" w:eastAsia="Cambria" w:hAnsi="Cambria"/>
          <w:color w:val="0000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międzypokoleniowe 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72" w:lineRule="auto"/>
        <w:ind w:left="-63" w:right="6718" w:firstLine="0"/>
        <w:rPr>
          <w:rFonts w:ascii="Cambria" w:cs="Cambria" w:eastAsia="Cambria" w:hAnsi="Cambria"/>
          <w:color w:val="0000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KANAŁY KOMUNIKACJI</w:t>
      </w: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57" w:lineRule="auto"/>
        <w:ind w:left="-24" w:right="2816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Proponujemy wykorzystanie następujących kanałów komunikacji: </w:t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42" w:lineRule="auto"/>
        <w:ind w:left="339" w:right="8885" w:firstLine="0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• 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668" w:right="9" w:hanging="599"/>
        <w:rPr>
          <w:rFonts w:ascii="Cambria" w:cs="Cambria" w:eastAsia="Cambria" w:hAnsi="Cambria"/>
          <w:color w:val="0000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Strona internetowa (prezentująca i promująca MODEL oraz będąca miejscem, z którego można pobrać MODEL (a szczególnie „Przewodnik po międzypokoleniowej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podróży. Babcia z Klasął Dziadek z klasą”)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Profil w mediach społecznościowych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Podstrona innowacji na stronie Sieci Wsparcia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Artykuły sponsorowane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6"/>
          <w:szCs w:val="26"/>
          <w:rtl w:val="0"/>
        </w:rPr>
        <w:t xml:space="preserve">l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reklama w prasie branżowej (tzn. Prasie skierowanej do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środowisk szkolnych oraz innych zainteresowanych realizacją międzypokoleniowych </w:t>
      </w: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projektów lub aktywizacją seniorów), np.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6" w:right="44" w:firstLine="0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0 Dyrektor Szkoły. Miesięcznik kadry kierowniczej oświaty wyd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Wolter Kluwer -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76" w:right="457" w:hanging="742"/>
        <w:rPr>
          <w:rFonts w:ascii="Cambria" w:cs="Cambria" w:eastAsia="Cambria" w:hAnsi="Cambria"/>
          <w:i w:val="1"/>
          <w:color w:val="000000"/>
          <w:sz w:val="26"/>
          <w:szCs w:val="26"/>
          <w:u w:val="single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http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: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//www.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czasopisma.wolterskluwer.p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l/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dyrektor-szkol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y/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o Victor-junior dwutygodnik dla uczniów klas IV, VI VI -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u w:val="single"/>
          <w:rtl w:val="0"/>
        </w:rPr>
        <w:t xml:space="preserve">http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6"/>
          <w:szCs w:val="26"/>
          <w:u w:val="single"/>
          <w:rtl w:val="0"/>
        </w:rPr>
        <w:t xml:space="preserve">:/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u w:val="single"/>
          <w:rtl w:val="0"/>
        </w:rPr>
        <w:t xml:space="preserve">/victor-junior.pl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6"/>
          <w:szCs w:val="26"/>
          <w:u w:val="single"/>
          <w:rtl w:val="0"/>
        </w:rPr>
        <w:t xml:space="preserve">/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39" w:right="-33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2c2c00"/>
          <w:sz w:val="24"/>
          <w:szCs w:val="24"/>
          <w:rtl w:val="0"/>
        </w:rPr>
        <w:t xml:space="preserve">Zamieszczanie reklamy/ linku do Modelu na portalach z materiałami edukacyjnymi dla nauczycieli</w:t>
      </w:r>
      <w:r w:rsidDel="00000000" w:rsidR="00000000" w:rsidRPr="00000000">
        <w:rPr>
          <w:rFonts w:ascii="Cambria" w:cs="Cambria" w:eastAsia="Cambria" w:hAnsi="Cambria"/>
          <w:color w:val="88880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Cambria" w:cs="Cambria" w:eastAsia="Cambria" w:hAnsi="Cambria"/>
          <w:color w:val="2c2c00"/>
          <w:sz w:val="24"/>
          <w:szCs w:val="24"/>
          <w:rtl w:val="0"/>
        </w:rPr>
        <w:t xml:space="preserve">dyrektorów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, szkolnych kół wolontariatu, np.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4" w:lineRule="auto"/>
        <w:ind w:left="1121" w:right="4556" w:hanging="1111"/>
        <w:rPr>
          <w:rFonts w:ascii="Cambria" w:cs="Cambria" w:eastAsia="Cambria" w:hAnsi="Cambria"/>
          <w:i w:val="1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https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://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edunews.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p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l/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o </w:t>
      </w:r>
      <w:r w:rsidDel="00000000" w:rsidR="00000000" w:rsidRPr="00000000">
        <w:rPr>
          <w:rFonts w:ascii="Cambria" w:cs="Cambria" w:eastAsia="Cambria" w:hAnsi="Cambria"/>
          <w:color w:val="000000"/>
          <w:u w:val="single"/>
          <w:rtl w:val="0"/>
        </w:rPr>
        <w:t xml:space="preserve">https</w:t>
      </w:r>
      <w:r w:rsidDel="00000000" w:rsidR="00000000" w:rsidRPr="00000000">
        <w:rPr>
          <w:rFonts w:ascii="Cambria" w:cs="Cambria" w:eastAsia="Cambria" w:hAnsi="Cambria"/>
          <w:i w:val="1"/>
          <w:color w:val="000000"/>
          <w:rtl w:val="0"/>
        </w:rPr>
        <w:t xml:space="preserve">://</w:t>
      </w:r>
      <w:r w:rsidDel="00000000" w:rsidR="00000000" w:rsidRPr="00000000">
        <w:rPr>
          <w:rFonts w:ascii="Cambria" w:cs="Cambria" w:eastAsia="Cambria" w:hAnsi="Cambria"/>
          <w:i w:val="1"/>
          <w:color w:val="000000"/>
          <w:u w:val="single"/>
          <w:rtl w:val="0"/>
        </w:rPr>
        <w:t xml:space="preserve">ww</w:t>
      </w:r>
      <w:r w:rsidDel="00000000" w:rsidR="00000000" w:rsidRPr="00000000">
        <w:rPr>
          <w:rFonts w:ascii="Cambria" w:cs="Cambria" w:eastAsia="Cambria" w:hAnsi="Cambria"/>
          <w:color w:val="000000"/>
          <w:u w:val="single"/>
          <w:rtl w:val="0"/>
        </w:rPr>
        <w:t xml:space="preserve">w</w:t>
      </w:r>
      <w:r w:rsidDel="00000000" w:rsidR="00000000" w:rsidRPr="00000000">
        <w:rPr>
          <w:rFonts w:ascii="Cambria" w:cs="Cambria" w:eastAsia="Cambria" w:hAnsi="Cambria"/>
          <w:i w:val="1"/>
          <w:color w:val="000000"/>
          <w:u w:val="single"/>
          <w:rtl w:val="0"/>
        </w:rPr>
        <w:t xml:space="preserve">.</w:t>
      </w:r>
      <w:r w:rsidDel="00000000" w:rsidR="00000000" w:rsidRPr="00000000">
        <w:rPr>
          <w:rFonts w:ascii="Cambria" w:cs="Cambria" w:eastAsia="Cambria" w:hAnsi="Cambria"/>
          <w:color w:val="000000"/>
          <w:u w:val="single"/>
          <w:rtl w:val="0"/>
        </w:rPr>
        <w:t xml:space="preserve">portaloswiatowy</w:t>
      </w:r>
      <w:r w:rsidDel="00000000" w:rsidR="00000000" w:rsidRPr="00000000">
        <w:rPr>
          <w:rFonts w:ascii="Cambria" w:cs="Cambria" w:eastAsia="Cambria" w:hAnsi="Cambria"/>
          <w:i w:val="1"/>
          <w:color w:val="000000"/>
          <w:u w:val="single"/>
          <w:rtl w:val="0"/>
        </w:rPr>
        <w:t xml:space="preserve">.</w:t>
      </w:r>
      <w:r w:rsidDel="00000000" w:rsidR="00000000" w:rsidRPr="00000000">
        <w:rPr>
          <w:rFonts w:ascii="Cambria" w:cs="Cambria" w:eastAsia="Cambria" w:hAnsi="Cambria"/>
          <w:color w:val="000000"/>
          <w:u w:val="single"/>
          <w:rtl w:val="0"/>
        </w:rPr>
        <w:t xml:space="preserve">p</w:t>
      </w:r>
      <w:r w:rsidDel="00000000" w:rsidR="00000000" w:rsidRPr="00000000">
        <w:rPr>
          <w:rFonts w:ascii="Cambria" w:cs="Cambria" w:eastAsia="Cambria" w:hAnsi="Cambria"/>
          <w:i w:val="1"/>
          <w:color w:val="000000"/>
          <w:rtl w:val="0"/>
        </w:rPr>
        <w:t xml:space="preserve">l/ </w:t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8" w:lineRule="auto"/>
        <w:ind w:left="748" w:right="2111" w:hanging="372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https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://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epedagogika.p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l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/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Aktywność na portalach społecznościowych dla nauczycieli, np. </w:t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ind w:left="1116" w:right="1034" w:hanging="1096"/>
        <w:rPr>
          <w:rFonts w:ascii="Cambria" w:cs="Cambria" w:eastAsia="Cambria" w:hAnsi="Cambria"/>
          <w:i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O Wiosna edukacji - h</w:t>
      </w:r>
      <w:r w:rsidDel="00000000" w:rsidR="00000000" w:rsidRPr="00000000">
        <w:rPr>
          <w:rFonts w:ascii="Cambria" w:cs="Cambria" w:eastAsia="Cambria" w:hAnsi="Cambria"/>
          <w:color w:val="000000"/>
          <w:u w:val="single"/>
          <w:rtl w:val="0"/>
        </w:rPr>
        <w:t xml:space="preserve">ttps</w:t>
      </w:r>
      <w:r w:rsidDel="00000000" w:rsidR="00000000" w:rsidRPr="00000000">
        <w:rPr>
          <w:rFonts w:ascii="Cambria" w:cs="Cambria" w:eastAsia="Cambria" w:hAnsi="Cambria"/>
          <w:i w:val="1"/>
          <w:color w:val="000000"/>
          <w:rtl w:val="0"/>
        </w:rPr>
        <w:t xml:space="preserve">://ww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w.facebook.com</w:t>
      </w:r>
      <w:r w:rsidDel="00000000" w:rsidR="00000000" w:rsidRPr="00000000">
        <w:rPr>
          <w:rFonts w:ascii="Cambria" w:cs="Cambria" w:eastAsia="Cambria" w:hAnsi="Cambria"/>
          <w:i w:val="1"/>
          <w:color w:val="000000"/>
          <w:rtl w:val="0"/>
        </w:rPr>
        <w:t xml:space="preserve">/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wios</w:t>
      </w:r>
      <w:r w:rsidDel="00000000" w:rsidR="00000000" w:rsidRPr="00000000">
        <w:rPr>
          <w:rFonts w:ascii="Cambria" w:cs="Cambria" w:eastAsia="Cambria" w:hAnsi="Cambria"/>
          <w:color w:val="000000"/>
          <w:u w:val="single"/>
          <w:rtl w:val="0"/>
        </w:rPr>
        <w:t xml:space="preserve">naedukac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j</w:t>
      </w:r>
      <w:r w:rsidDel="00000000" w:rsidR="00000000" w:rsidRPr="00000000">
        <w:rPr>
          <w:rFonts w:ascii="Cambria" w:cs="Cambria" w:eastAsia="Cambria" w:hAnsi="Cambria"/>
          <w:i w:val="1"/>
          <w:color w:val="000000"/>
          <w:rtl w:val="0"/>
        </w:rPr>
        <w:t xml:space="preserve">i/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 Budząca się Szkoła - h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ttps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: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//ww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w.f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acebook.com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/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budzacasieszkola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/ </w:t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10" w:right="-19" w:hanging="338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 Ja nauczyciel -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https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://www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.fa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cebook.com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/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groups/3692512368186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03/ Bezpośrednie spotkania z potencjalnymi użytkownikami rozwiązania (udział w konferencjach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/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targach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/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prelekcjach/ spotkaniach branżowych. Chodzi głównie o wydarzenia skierowane dla nauczycieli, wychowawców, dyrektorów, szkolnych pedagogów i psychologów – szczególnie o tematyce wolontariatu w szkołach. 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78" w:lineRule="auto"/>
        <w:ind w:left="-14" w:right="338" w:firstLine="0"/>
        <w:rPr>
          <w:rFonts w:ascii="Cambria" w:cs="Cambria" w:eastAsia="Cambria" w:hAnsi="Cambria"/>
          <w:color w:val="0000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6"/>
          <w:szCs w:val="26"/>
          <w:rtl w:val="0"/>
        </w:rPr>
        <w:t xml:space="preserve">NARZĘDZIA KOMUNIKACJI </w:t>
      </w: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Proponujemy materiały promoc</w:t>
      </w: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u w:val="single"/>
          <w:rtl w:val="0"/>
        </w:rPr>
        <w:t xml:space="preserve">y</w:t>
      </w: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jno-informacyjne na temat innowacji, w tym, na przykład: </w:t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5" w:lineRule="auto"/>
        <w:ind w:left="376" w:right="8649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• </w:t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0" w:right="6151" w:hanging="691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prezentacja,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ulotka,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informator,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plakat, stand, film na temat innowacji </w:t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78" w:lineRule="auto"/>
        <w:ind w:left="-4" w:right="1159" w:firstLine="0"/>
        <w:rPr>
          <w:rFonts w:ascii="Cambria" w:cs="Cambria" w:eastAsia="Cambria" w:hAnsi="Cambria"/>
          <w:b w:val="1"/>
          <w:color w:val="000000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30"/>
          <w:szCs w:val="30"/>
          <w:rtl w:val="0"/>
        </w:rPr>
        <w:t xml:space="preserve">LISTA WYDARZEŃ PODCZAS KTÓRYCH MOŻNA PROMOWAĆ INNOWACJĘ </w:t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30" w:lineRule="auto"/>
        <w:ind w:left="-48" w:right="-159" w:firstLine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Nie dysponujemy możliwością organizacji spotkań, które poświęcone byłyby wyłącznie naszemu Modelowi. Nauczyciele, są już zmęczeni ciągłymi szkoleniami i konferencjami. Stąd nasza decyzja na skupieniu się na istniejących już wydarzeniach, które gromadzić będą.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interesujące nas grupy docelowe. Jednocześnie, okres upowszechniania innowacji (marzec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kwiecień 2019), jest mało fortunnym czasem na organizację tego typu wydarzeń. W związku z reformą oświaty, w tym roku, oprócz dotychczasowych, wiosennych obowiązków (egzamin gimnazjalny, matury), doszły kolejne (egzamin 8 ósmoklasisty). Do tego na wiosnę zapowiedziano w szkołach strajk nauczycieli. Nie znaleźliśmy jak do tej pory żadnych konferencji poświęconych tego typu tematyce, w których można byłoby jeszcze zgłosić swój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udział. Jesteśmy w kontakcie z Instytucjami, które zaoferowały możliwość dołączenia się do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ich wydarzeń lub organizacji spotkania w tym celu, w tym z: </w:t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676" w:right="1667" w:firstLine="0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Regionalny Ośrodek Doskonalenia Nauczycieli "WOM" w Katowicach 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14" w:right="3720" w:firstLine="0"/>
        <w:rPr>
          <w:rFonts w:ascii="Cambria" w:cs="Cambria" w:eastAsia="Cambria" w:hAnsi="Cambria"/>
          <w:color w:val="0000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• Zakład Doskonalenia Zawodowego w Sosnowcu </w:t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23" w:right="120" w:firstLine="0"/>
        <w:rPr>
          <w:rFonts w:ascii="Cambria" w:cs="Cambria" w:eastAsia="Cambria" w:hAnsi="Cambria"/>
          <w:color w:val="0000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• WOMY I ODNy w innych miastach województwa Śląskiego i innych regionach Polski </w:t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28" w:right="3397" w:firstLine="0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• Biblioteki pedagogiczne, z różnych regionów Polski 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8" w:lineRule="auto"/>
        <w:ind w:left="-67" w:right="19" w:firstLine="0"/>
        <w:rPr>
          <w:rFonts w:ascii="Cambria" w:cs="Cambria" w:eastAsia="Cambria" w:hAnsi="Cambria"/>
          <w:color w:val="2b2b00"/>
          <w:sz w:val="16"/>
          <w:szCs w:val="1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Na pewno weźmiemy udział w wydarzeniu organizowanym rzez Towarzystwo Inicjatyw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Twórczych „ę", w ramach promowane będą innowacyjne rozwiązania dla seniorów, które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stworzone zostały w ramach projektu Sieci Wsparcia. </w:t>
      </w:r>
      <w:r w:rsidDel="00000000" w:rsidR="00000000" w:rsidRPr="00000000">
        <w:rPr>
          <w:rFonts w:ascii="Cambria" w:cs="Cambria" w:eastAsia="Cambria" w:hAnsi="Cambria"/>
          <w:color w:val="000000"/>
          <w:sz w:val="30"/>
          <w:szCs w:val="30"/>
          <w:rtl w:val="0"/>
        </w:rPr>
        <w:t xml:space="preserve">POTENCJALNA SIEĆ WSPARCIA UPOWSZECHNIANIA INNOWACJI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41" w:lineRule="auto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2b2b00"/>
          <w:sz w:val="24"/>
          <w:szCs w:val="24"/>
          <w:rtl w:val="0"/>
        </w:rPr>
        <w:t xml:space="preserve">Organizacje i instytucje mogące udzielić wsparcia w upowszechnianiu innowacji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, to: 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5" w:lineRule="auto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Instytucje kształcenia i doskonalenia nauczycieli: Wojewódzkie Ośrodki Metodyczne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i/lub Zakłady Doskonalenia Nauczycieli i/lub Centra doskonalenia Nauczycieli i/lub 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biblioteki pedagogiczne i/lub inne instytucje organizujące szkolenia, prelekcje,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spotkania i konferencje dla szkół i nauczycieli, Instytucje zatrudniające nauczycieli i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/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lub organy prowadzące placówki edukacyjne Instytucje nadzorujące szkoły: Kuratoria Oświaty, W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rtl w:val="0"/>
        </w:rPr>
        <w:t xml:space="preserve">y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działy Edukacji w gminach i powiatach 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60" w:lineRule="auto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Konkretne organizacje mogące udzielić wsparcia w upowszechnianiu innowacji, to: </w:t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50" w:lineRule="auto"/>
        <w:rPr>
          <w:rFonts w:ascii="Cambria" w:cs="Cambria" w:eastAsia="Cambria" w:hAnsi="Cambria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• Ośrodek Rozwoju Edukacji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ww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4"/>
          <w:szCs w:val="24"/>
          <w:u w:val="single"/>
          <w:rtl w:val="0"/>
        </w:rPr>
        <w:t xml:space="preserve">w.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u w:val="single"/>
          <w:rtl w:val="0"/>
        </w:rPr>
        <w:t xml:space="preserve">ore.edu.pl) </w:t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0" w:lineRule="auto"/>
        <w:rPr>
          <w:rFonts w:ascii="Cambria" w:cs="Cambria" w:eastAsia="Cambria" w:hAnsi="Cambria"/>
          <w:color w:val="00000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• Centrum Edukacji Obywatelski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u w:val="single"/>
          <w:rtl w:val="0"/>
        </w:rPr>
        <w:t xml:space="preserve">ej www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26"/>
          <w:szCs w:val="26"/>
          <w:u w:val="single"/>
          <w:rtl w:val="0"/>
        </w:rPr>
        <w:t xml:space="preserve">.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u w:val="single"/>
          <w:rtl w:val="0"/>
        </w:rPr>
        <w:t xml:space="preserve">ceo.org.</w:t>
      </w:r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pl </w:t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mbria" w:cs="Cambria" w:eastAsia="Cambria" w:hAnsi="Cambria"/>
          <w:i w:val="1"/>
          <w:color w:val="000000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color w:val="000000"/>
          <w:sz w:val="30"/>
          <w:szCs w:val="30"/>
          <w:rtl w:val="0"/>
        </w:rPr>
        <w:t xml:space="preserve">• Fundacja Szkoła z klasą </w:t>
      </w:r>
      <w:r w:rsidDel="00000000" w:rsidR="00000000" w:rsidRPr="00000000">
        <w:rPr>
          <w:rFonts w:ascii="Cambria" w:cs="Cambria" w:eastAsia="Cambria" w:hAnsi="Cambria"/>
          <w:color w:val="000000"/>
          <w:sz w:val="30"/>
          <w:szCs w:val="30"/>
          <w:u w:val="single"/>
          <w:rtl w:val="0"/>
        </w:rPr>
        <w:t xml:space="preserve">https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30"/>
          <w:szCs w:val="30"/>
          <w:u w:val="single"/>
          <w:rtl w:val="0"/>
        </w:rPr>
        <w:t xml:space="preserve">://s</w:t>
      </w:r>
      <w:r w:rsidDel="00000000" w:rsidR="00000000" w:rsidRPr="00000000">
        <w:rPr>
          <w:rFonts w:ascii="Cambria" w:cs="Cambria" w:eastAsia="Cambria" w:hAnsi="Cambria"/>
          <w:color w:val="000000"/>
          <w:sz w:val="30"/>
          <w:szCs w:val="30"/>
          <w:u w:val="single"/>
          <w:rtl w:val="0"/>
        </w:rPr>
        <w:t xml:space="preserve">zk.szkolazklasa.org.p</w:t>
      </w:r>
      <w:r w:rsidDel="00000000" w:rsidR="00000000" w:rsidRPr="00000000">
        <w:rPr>
          <w:rFonts w:ascii="Cambria" w:cs="Cambria" w:eastAsia="Cambria" w:hAnsi="Cambria"/>
          <w:color w:val="000000"/>
          <w:sz w:val="30"/>
          <w:szCs w:val="30"/>
          <w:rtl w:val="0"/>
        </w:rPr>
        <w:t xml:space="preserve">l</w:t>
      </w:r>
      <w:r w:rsidDel="00000000" w:rsidR="00000000" w:rsidRPr="00000000">
        <w:rPr>
          <w:rFonts w:ascii="Cambria" w:cs="Cambria" w:eastAsia="Cambria" w:hAnsi="Cambria"/>
          <w:i w:val="1"/>
          <w:color w:val="000000"/>
          <w:sz w:val="30"/>
          <w:szCs w:val="30"/>
          <w:rtl w:val="0"/>
        </w:rPr>
        <w:t xml:space="preserve">/ </w:t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65" w:lineRule="auto"/>
        <w:rPr>
          <w:rFonts w:ascii="Cambria" w:cs="Cambria" w:eastAsia="Cambria" w:hAnsi="Cambria"/>
          <w:color w:val="000000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color w:val="000000"/>
          <w:sz w:val="30"/>
          <w:szCs w:val="30"/>
          <w:rtl w:val="0"/>
        </w:rPr>
        <w:t xml:space="preserve">Osoby mogące udzielić wsparcia w upowszechnianiu innowacji, to: </w:t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5" w:lineRule="auto"/>
        <w:rPr>
          <w:rFonts w:ascii="Cambria" w:cs="Cambria" w:eastAsia="Cambria" w:hAnsi="Cambria"/>
          <w:color w:val="000000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color w:val="000000"/>
          <w:sz w:val="28"/>
          <w:szCs w:val="28"/>
          <w:rtl w:val="0"/>
        </w:rPr>
        <w:t xml:space="preserve">• Zofia Stanecka </w:t>
      </w:r>
    </w:p>
    <w:p w:rsidR="00000000" w:rsidDel="00000000" w:rsidP="00000000" w:rsidRDefault="00000000" w:rsidRPr="00000000" w14:paraId="000000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5" w:lineRule="auto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Przemysław Staron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DJ Wika </w:t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434" w:lineRule="auto"/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-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</w:style>
  <w:style w:type="paragraph" w:styleId="Nagwek1">
    <w:name w:val="heading 1"/>
    <w:basedOn w:val="Normalny"/>
    <w:next w:val="Normalny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pPr>
      <w:keepNext w:val="1"/>
      <w:keepLines w:val="1"/>
      <w:spacing w:after="40" w:before="220"/>
      <w:outlineLvl w:val="4"/>
    </w:pPr>
    <w:rPr>
      <w:b w:val="1"/>
    </w:rPr>
  </w:style>
  <w:style w:type="paragraph" w:styleId="Nagwek6">
    <w:name w:val="heading 6"/>
    <w:basedOn w:val="Normalny"/>
    <w:next w:val="Normalny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odtytu">
    <w:name w:val="Subtitle"/>
    <w:basedOn w:val="Normalny"/>
    <w:next w:val="Normalny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6BtDyvQDyDO0AwZwvdRr5z1maQ==">AMUW2mXuWyh1VeYn1NKgxz1rmWePggxthFQ/KsVjEifxXsZZprjoOW4PNqqE+J+ck5KdtzcRiO3Fze/FDLe9T55f4XnvM7mxGLqWIIY4CCQZj6gpxS7VNt8=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2020-12-07T18:24:00Z</dcterms:created>
  <dc:creator>Kfr</dc:creator>
</cp:coreProperties>
</file>